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70" w:rsidRDefault="00450118" w:rsidP="00450118">
      <w:pPr>
        <w:shd w:val="clear" w:color="auto" w:fill="FFFFFF"/>
        <w:ind w:right="72"/>
        <w:rPr>
          <w:rFonts w:ascii="Calibri" w:hAnsi="Calibri"/>
          <w:b/>
          <w:caps/>
          <w:noProof/>
          <w:sz w:val="32"/>
        </w:rPr>
      </w:pPr>
      <w:bookmarkStart w:id="0" w:name="_GoBack"/>
      <w:bookmarkEnd w:id="0"/>
      <w:r w:rsidRPr="00450118">
        <w:rPr>
          <w:rFonts w:ascii="Calibri" w:hAnsi="Calibri"/>
          <w:b/>
          <w: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439946</wp:posOffset>
            </wp:positionH>
            <wp:positionV relativeFrom="paragraph">
              <wp:posOffset>-554738</wp:posOffset>
            </wp:positionV>
            <wp:extent cx="2518913" cy="777154"/>
            <wp:effectExtent l="0" t="0" r="0" b="0"/>
            <wp:wrapNone/>
            <wp:docPr id="1" name="Image 1" descr="T:\COMPTABILITE\----------Arabeyre-m----------\Modèles\LOGOS\NOUVEAUX_LOGOS\CCAS\logo_CCAS_horiz_bleu_CCAS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PTABILITE\----------Arabeyre-m----------\Modèles\LOGOS\NOUVEAUX_LOGOS\CCAS\logo_CCAS_horiz_bleu_CCAS_hor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15" cy="7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noProof/>
          <w:sz w:val="32"/>
        </w:rPr>
      </w:pPr>
      <w:r w:rsidRPr="00E85AF2">
        <w:rPr>
          <w:rFonts w:ascii="Calibri" w:hAnsi="Calibri"/>
          <w:b/>
          <w:caps/>
          <w:noProof/>
          <w:sz w:val="32"/>
        </w:rPr>
        <w:t>liste des deliberations</w:t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sz w:val="32"/>
        </w:rPr>
      </w:pPr>
      <w:r w:rsidRPr="00E85AF2">
        <w:rPr>
          <w:rFonts w:ascii="Calibri" w:hAnsi="Calibri"/>
          <w:b/>
          <w:caps/>
          <w:sz w:val="32"/>
        </w:rPr>
        <w:t>de la seance du conseil d’ADMINISTRATION</w:t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sz w:val="32"/>
        </w:rPr>
      </w:pPr>
      <w:r w:rsidRPr="00E85AF2">
        <w:rPr>
          <w:rFonts w:ascii="Calibri" w:hAnsi="Calibri"/>
          <w:b/>
          <w:caps/>
          <w:sz w:val="32"/>
        </w:rPr>
        <w:t xml:space="preserve">DU </w:t>
      </w:r>
      <w:r w:rsidR="006C3977">
        <w:rPr>
          <w:rFonts w:ascii="Calibri" w:hAnsi="Calibri"/>
          <w:b/>
          <w:caps/>
          <w:sz w:val="32"/>
        </w:rPr>
        <w:t>DOUZE DECEMBRE</w:t>
      </w:r>
      <w:r w:rsidRPr="00E85AF2">
        <w:rPr>
          <w:rFonts w:ascii="Calibri" w:hAnsi="Calibri"/>
          <w:b/>
          <w:caps/>
          <w:sz w:val="32"/>
        </w:rPr>
        <w:t xml:space="preserve"> DEUX MILLE VINGT DEUX</w:t>
      </w:r>
    </w:p>
    <w:p w:rsidR="006B635E" w:rsidRDefault="006B635E"/>
    <w:p w:rsidR="00E85AF2" w:rsidRDefault="00E85AF2"/>
    <w:p w:rsidR="008E7AD5" w:rsidRDefault="008E7AD5"/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51/12</w:t>
      </w: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/2022 : </w:t>
      </w:r>
      <w:r w:rsidRPr="00E85AF2">
        <w:rPr>
          <w:rFonts w:ascii="Calibri" w:hAnsi="Calibri"/>
          <w:b/>
          <w:caps/>
          <w:noProof/>
          <w:sz w:val="24"/>
          <w:szCs w:val="24"/>
        </w:rPr>
        <w:t>RAPPORT SUR LA DOMICILIATION</w:t>
      </w:r>
    </w:p>
    <w:p w:rsidR="00107B70" w:rsidRPr="00107B70" w:rsidRDefault="00107B70" w:rsidP="00107B70">
      <w:pPr>
        <w:spacing w:before="240" w:line="100" w:lineRule="atLeast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52/12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RAPPORT SUR </w:t>
      </w:r>
      <w:r w:rsidRPr="00E85AF2">
        <w:rPr>
          <w:rFonts w:ascii="Calibri" w:hAnsi="Calibri"/>
          <w:b/>
          <w:caps/>
          <w:sz w:val="24"/>
          <w:szCs w:val="24"/>
        </w:rPr>
        <w:t>les aides financiÈres</w:t>
      </w:r>
    </w:p>
    <w:p w:rsidR="00107B70" w:rsidRPr="00107B70" w:rsidRDefault="00107B70" w:rsidP="00107B70">
      <w:pPr>
        <w:spacing w:before="240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53/12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ÉLECTION D’UN(E) VICE-PRESIDENT(E) DÉLÉGUÉ(E)</w:t>
      </w:r>
    </w:p>
    <w:p w:rsidR="00107B70" w:rsidRDefault="00107B70" w:rsidP="00E85AF2">
      <w:pPr>
        <w:rPr>
          <w:sz w:val="24"/>
          <w:szCs w:val="24"/>
        </w:rPr>
      </w:pPr>
    </w:p>
    <w:p w:rsidR="006C3977" w:rsidRPr="00107B70" w:rsidRDefault="006C3977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ind w:right="72"/>
        <w:rPr>
          <w:rFonts w:ascii="Times New Roman" w:hAnsi="Times New Roman"/>
          <w:sz w:val="24"/>
          <w:szCs w:val="24"/>
          <w:lang w:eastAsia="zh-CN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54/12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 : </w:t>
      </w:r>
      <w:r w:rsidR="006C3977">
        <w:rPr>
          <w:rFonts w:ascii="Calibri" w:hAnsi="Calibri"/>
          <w:b/>
          <w:caps/>
          <w:noProof/>
          <w:sz w:val="24"/>
        </w:rPr>
        <w:t>DÉLÉ</w:t>
      </w:r>
      <w:r w:rsidR="006C3977" w:rsidRPr="00F8446B">
        <w:rPr>
          <w:rFonts w:ascii="Calibri" w:hAnsi="Calibri"/>
          <w:b/>
          <w:caps/>
          <w:noProof/>
          <w:sz w:val="24"/>
        </w:rPr>
        <w:t xml:space="preserve">GATION DE SIGNATURE </w:t>
      </w:r>
      <w:r w:rsidR="006C3977">
        <w:rPr>
          <w:rFonts w:ascii="Calibri" w:hAnsi="Calibri"/>
          <w:b/>
          <w:caps/>
          <w:noProof/>
          <w:sz w:val="24"/>
        </w:rPr>
        <w:t>A LA vice-presidentE DÉLÉGUÉE</w:t>
      </w:r>
    </w:p>
    <w:p w:rsidR="00107B70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55/12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VALIDATION DU NOUVEL ORGANIGRAMME DES SERVICES DU CCAS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56/12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CONTRAT GROUPE PREVO</w:t>
      </w:r>
      <w:r w:rsidR="006C3977">
        <w:rPr>
          <w:rFonts w:ascii="Calibri" w:hAnsi="Calibri"/>
          <w:b/>
          <w:caps/>
          <w:noProof/>
          <w:sz w:val="24"/>
          <w:szCs w:val="24"/>
        </w:rPr>
        <w:t xml:space="preserve">YANCE POUR LES AGENTS COMMUNAUX -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CHOIX DE L’ORGANISME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6C3977" w:rsidRPr="006C3977" w:rsidRDefault="00E85AF2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57/12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AVENANT N° 1 À LA CONVENTION DE MISE À DISPOSITION</w:t>
      </w:r>
    </w:p>
    <w:p w:rsidR="00E85AF2" w:rsidRPr="00E85AF2" w:rsidRDefault="006C3977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6C3977">
        <w:rPr>
          <w:rFonts w:ascii="Calibri" w:hAnsi="Calibri"/>
          <w:b/>
          <w:caps/>
          <w:noProof/>
          <w:sz w:val="24"/>
          <w:szCs w:val="24"/>
        </w:rPr>
        <w:t>DE LA MAISON RELAIS « LE CARRÉ ISSANCHOU »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58/12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>
        <w:rPr>
          <w:rFonts w:ascii="Calibri" w:hAnsi="Calibri"/>
          <w:b/>
          <w:caps/>
          <w:noProof/>
          <w:sz w:val="24"/>
          <w:szCs w:val="24"/>
        </w:rPr>
        <w:t xml:space="preserve">SERVICE MAISONS RELAIS -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MODIFICATION DU REGLEMENT INTERIEUR ET DU CONTRAT D’OCCUPATION</w:t>
      </w:r>
    </w:p>
    <w:p w:rsidR="006C3977" w:rsidRDefault="00107B70" w:rsidP="008E7AD5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8E7AD5" w:rsidRPr="008E7AD5" w:rsidRDefault="008E7AD5" w:rsidP="008E7AD5">
      <w:pPr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</w:p>
    <w:p w:rsidR="006C3977" w:rsidRPr="006C3977" w:rsidRDefault="00E85AF2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lastRenderedPageBreak/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59/12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M</w:t>
      </w:r>
      <w:r w:rsidR="006C3977">
        <w:rPr>
          <w:rFonts w:ascii="Calibri" w:hAnsi="Calibri"/>
          <w:b/>
          <w:caps/>
          <w:noProof/>
          <w:sz w:val="24"/>
          <w:szCs w:val="24"/>
        </w:rPr>
        <w:t xml:space="preserve">ISE EN ŒUVRE DU DROIT D’OPTION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 xml:space="preserve">POUR APPLICATION DE L’INSTRUCTION BUDGETAIRE ET COMPTABLE M57 AU 1ER JANVIER 2023 POUR LE BUDGET PRINCIPAL DU CENTRE COMMUNAL D’ACTION SOCIALE </w:t>
      </w:r>
    </w:p>
    <w:p w:rsidR="00E85AF2" w:rsidRPr="00E85AF2" w:rsidRDefault="006C3977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eastAsia="Calibri" w:hAnsi="Calibri" w:cs="Calibri"/>
          <w:sz w:val="24"/>
          <w:szCs w:val="24"/>
          <w:lang w:eastAsia="en-US"/>
        </w:rPr>
      </w:pPr>
      <w:r w:rsidRPr="006C3977">
        <w:rPr>
          <w:rFonts w:ascii="Calibri" w:hAnsi="Calibri"/>
          <w:b/>
          <w:caps/>
          <w:noProof/>
          <w:sz w:val="24"/>
          <w:szCs w:val="24"/>
        </w:rPr>
        <w:t>ET SON BUDGET ANNEXE MAISONS RELAIS</w:t>
      </w:r>
    </w:p>
    <w:p w:rsid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6C3977" w:rsidRPr="00107B70" w:rsidRDefault="006C3977" w:rsidP="006C3977">
      <w:pPr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</w:p>
    <w:p w:rsidR="00E85AF2" w:rsidRPr="006C3977" w:rsidRDefault="00E85AF2" w:rsidP="006C3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suppressAutoHyphens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6C3977">
        <w:rPr>
          <w:rFonts w:ascii="Calibri" w:hAnsi="Calibri"/>
          <w:b/>
          <w:caps/>
          <w:noProof/>
          <w:sz w:val="24"/>
          <w:szCs w:val="24"/>
        </w:rPr>
        <w:t>60/12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FIXATION DES DUREES D’AMO</w:t>
      </w:r>
      <w:r w:rsidR="006C3977">
        <w:rPr>
          <w:rFonts w:ascii="Calibri" w:hAnsi="Calibri"/>
          <w:b/>
          <w:caps/>
          <w:noProof/>
          <w:sz w:val="24"/>
          <w:szCs w:val="24"/>
        </w:rPr>
        <w:t xml:space="preserve">RTISSEMENT DES IMMOBILISATIONS </w:t>
      </w:r>
      <w:r w:rsidR="006C3977" w:rsidRPr="006C3977">
        <w:rPr>
          <w:rFonts w:ascii="Calibri" w:hAnsi="Calibri"/>
          <w:b/>
          <w:caps/>
          <w:noProof/>
          <w:sz w:val="24"/>
          <w:szCs w:val="24"/>
        </w:rPr>
        <w:t>POUR L’APPLICATION DE L’INSTRUCTION BUDGETAIRE ET COMPTABLE M57 AU 1ER JANVIER 2023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8E7AD5" w:rsidRDefault="00E85AF2" w:rsidP="008E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suppressAutoHyphens/>
        <w:ind w:right="72"/>
        <w:rPr>
          <w:rFonts w:ascii="Calibri" w:hAnsi="Calibri"/>
          <w:b/>
          <w:caps/>
          <w:noProof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8E7AD5">
        <w:rPr>
          <w:rFonts w:ascii="Calibri" w:hAnsi="Calibri"/>
          <w:b/>
          <w:caps/>
          <w:noProof/>
          <w:sz w:val="24"/>
          <w:szCs w:val="24"/>
        </w:rPr>
        <w:t>61/12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8E7AD5" w:rsidRPr="008E7AD5">
        <w:rPr>
          <w:rFonts w:ascii="Calibri" w:hAnsi="Calibri"/>
          <w:b/>
          <w:caps/>
          <w:noProof/>
          <w:sz w:val="24"/>
          <w:szCs w:val="24"/>
        </w:rPr>
        <w:t>ETABLISSEMENT D’UN REGLEMENT BUDGETAIRE ET FINANCIER (</w:t>
      </w:r>
      <w:r w:rsidR="008E7AD5">
        <w:rPr>
          <w:rFonts w:ascii="Calibri" w:hAnsi="Calibri"/>
          <w:b/>
          <w:caps/>
          <w:noProof/>
          <w:sz w:val="24"/>
          <w:szCs w:val="24"/>
        </w:rPr>
        <w:t xml:space="preserve">R.B.F.) </w:t>
      </w:r>
      <w:r w:rsidR="008E7AD5" w:rsidRPr="008E7AD5">
        <w:rPr>
          <w:rFonts w:ascii="Calibri" w:hAnsi="Calibri"/>
          <w:b/>
          <w:caps/>
          <w:noProof/>
          <w:sz w:val="24"/>
          <w:szCs w:val="24"/>
        </w:rPr>
        <w:t>POUR APPLICATION DE L’INSTRUCTION BUDGETAIRE ET COMPTABLE M57 AU 1ER JANVIER 2023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N° </w:t>
      </w:r>
      <w:r w:rsidR="008E7AD5">
        <w:rPr>
          <w:rFonts w:ascii="Calibri" w:hAnsi="Calibri"/>
          <w:b/>
          <w:caps/>
          <w:noProof/>
          <w:sz w:val="24"/>
          <w:szCs w:val="24"/>
        </w:rPr>
        <w:t>62/12</w:t>
      </w:r>
      <w:r w:rsidRPr="00E85AF2">
        <w:rPr>
          <w:rFonts w:ascii="Calibri" w:hAnsi="Calibri"/>
          <w:b/>
          <w:caps/>
          <w:noProof/>
          <w:sz w:val="24"/>
          <w:szCs w:val="24"/>
        </w:rPr>
        <w:t>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="008E7AD5">
        <w:rPr>
          <w:rFonts w:ascii="Calibri" w:hAnsi="Calibri"/>
          <w:b/>
          <w:caps/>
          <w:sz w:val="24"/>
          <w:szCs w:val="24"/>
        </w:rPr>
        <w:t>decision prise</w:t>
      </w:r>
      <w:r w:rsidRPr="00E85AF2">
        <w:rPr>
          <w:rFonts w:ascii="Calibri" w:hAnsi="Calibri"/>
          <w:b/>
          <w:caps/>
          <w:sz w:val="24"/>
          <w:szCs w:val="24"/>
        </w:rPr>
        <w:t xml:space="preserve"> par madame la presidente</w:t>
      </w:r>
    </w:p>
    <w:p w:rsidR="00107B70" w:rsidRPr="00107B70" w:rsidRDefault="00107B70" w:rsidP="00107B70">
      <w:pPr>
        <w:spacing w:before="240" w:line="100" w:lineRule="atLeast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E85AF2" w:rsidRDefault="00E85AF2" w:rsidP="00107B70">
      <w:pPr>
        <w:rPr>
          <w:sz w:val="24"/>
          <w:szCs w:val="24"/>
        </w:rPr>
      </w:pPr>
    </w:p>
    <w:p w:rsidR="00450118" w:rsidRDefault="00450118" w:rsidP="00107B70">
      <w:pPr>
        <w:rPr>
          <w:sz w:val="24"/>
          <w:szCs w:val="24"/>
        </w:rPr>
      </w:pPr>
    </w:p>
    <w:p w:rsidR="00450118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</w:p>
    <w:p w:rsidR="00450118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>
        <w:rPr>
          <w:rFonts w:ascii="Calibri" w:hAnsi="Calibri"/>
          <w:b/>
          <w:caps/>
          <w:noProof/>
          <w:sz w:val="24"/>
          <w:szCs w:val="24"/>
        </w:rPr>
        <w:t xml:space="preserve">AFFICHÉ ET PUBLIÉ LE : </w:t>
      </w:r>
      <w:r w:rsidR="008E7AD5">
        <w:rPr>
          <w:rFonts w:ascii="Calibri" w:hAnsi="Calibri"/>
          <w:b/>
          <w:caps/>
          <w:noProof/>
          <w:sz w:val="24"/>
          <w:szCs w:val="24"/>
        </w:rPr>
        <w:t>20 DÉCEMBRE</w:t>
      </w:r>
      <w:r w:rsidR="004B53D5">
        <w:rPr>
          <w:rFonts w:ascii="Calibri" w:hAnsi="Calibri"/>
          <w:b/>
          <w:caps/>
          <w:noProof/>
          <w:sz w:val="24"/>
          <w:szCs w:val="24"/>
        </w:rPr>
        <w:t xml:space="preserve"> 2022</w:t>
      </w:r>
    </w:p>
    <w:p w:rsidR="00450118" w:rsidRPr="00E85AF2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sz w:val="24"/>
          <w:szCs w:val="24"/>
        </w:rPr>
      </w:pPr>
    </w:p>
    <w:p w:rsidR="00450118" w:rsidRPr="00107B70" w:rsidRDefault="00450118" w:rsidP="00107B70">
      <w:pPr>
        <w:rPr>
          <w:sz w:val="24"/>
          <w:szCs w:val="24"/>
        </w:rPr>
      </w:pPr>
    </w:p>
    <w:sectPr w:rsidR="00450118" w:rsidRPr="00107B70" w:rsidSect="0045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A"/>
    <w:rsid w:val="00107B70"/>
    <w:rsid w:val="00450118"/>
    <w:rsid w:val="0045311A"/>
    <w:rsid w:val="004B53D5"/>
    <w:rsid w:val="006B635E"/>
    <w:rsid w:val="006C3977"/>
    <w:rsid w:val="008E7AD5"/>
    <w:rsid w:val="00E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D92C"/>
  <w15:chartTrackingRefBased/>
  <w15:docId w15:val="{B17C76BF-3E95-459E-95F9-AA522CF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F2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1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11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Arabeyre, Marilyn</dc:creator>
  <cp:keywords/>
  <dc:description/>
  <cp:lastModifiedBy>Arabeyre, Marilyn</cp:lastModifiedBy>
  <cp:revision>2</cp:revision>
  <cp:lastPrinted>2022-10-19T13:05:00Z</cp:lastPrinted>
  <dcterms:created xsi:type="dcterms:W3CDTF">2022-12-20T11:12:00Z</dcterms:created>
  <dcterms:modified xsi:type="dcterms:W3CDTF">2022-12-20T11:12:00Z</dcterms:modified>
</cp:coreProperties>
</file>